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15F81" w14:textId="77777777" w:rsidR="002B29A2" w:rsidRDefault="002B29A2" w:rsidP="002B29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28.09.2021 г. №59</w:t>
      </w:r>
    </w:p>
    <w:p w14:paraId="16D9B7D9" w14:textId="77777777" w:rsidR="002B29A2" w:rsidRDefault="002B29A2" w:rsidP="002B29A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396ECD75" w14:textId="77777777" w:rsidR="002B29A2" w:rsidRDefault="002B29A2" w:rsidP="002B29A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6ACCE23C" w14:textId="77777777" w:rsidR="002B29A2" w:rsidRDefault="002B29A2" w:rsidP="002B29A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511004BE" w14:textId="77777777" w:rsidR="002B29A2" w:rsidRDefault="002B29A2" w:rsidP="002B29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6E92CB0E" w14:textId="77777777" w:rsidR="002B29A2" w:rsidRDefault="002B29A2" w:rsidP="002B29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1084D6B8" w14:textId="77777777" w:rsidR="002B29A2" w:rsidRDefault="002B29A2" w:rsidP="002B2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532E036B" w14:textId="77777777" w:rsidR="002B29A2" w:rsidRDefault="002B29A2" w:rsidP="002B29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7461104" w14:textId="77777777" w:rsidR="002B29A2" w:rsidRPr="00967468" w:rsidRDefault="002B29A2" w:rsidP="002B29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67468">
        <w:rPr>
          <w:rFonts w:ascii="Arial" w:eastAsia="Times New Roman" w:hAnsi="Arial" w:cs="Arial"/>
          <w:b/>
          <w:bCs/>
          <w:sz w:val="32"/>
          <w:szCs w:val="32"/>
        </w:rPr>
        <w:t>О ПРЕКРАЩЕНИИ ПОСТОЯННОГО (БЕССРОЧНОГО)</w:t>
      </w:r>
    </w:p>
    <w:p w14:paraId="46078492" w14:textId="77777777" w:rsidR="002B29A2" w:rsidRPr="00967468" w:rsidRDefault="002B29A2" w:rsidP="002B29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67468">
        <w:rPr>
          <w:rFonts w:ascii="Arial" w:eastAsia="Times New Roman" w:hAnsi="Arial" w:cs="Arial"/>
          <w:b/>
          <w:bCs/>
          <w:sz w:val="32"/>
          <w:szCs w:val="32"/>
        </w:rPr>
        <w:t>ПОЛЬЗОВАНИЯ ЗЕМЕЛЬНЫМ УЧАСТКОМ</w:t>
      </w:r>
    </w:p>
    <w:p w14:paraId="29759EC5" w14:textId="77777777" w:rsidR="002B29A2" w:rsidRPr="00ED0179" w:rsidRDefault="002B29A2" w:rsidP="002B29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058BB38" w14:textId="078AE918" w:rsidR="002B29A2" w:rsidRPr="00322F0C" w:rsidRDefault="002B29A2" w:rsidP="002B29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На основании ст.45,53 Земельного кодекса Российской Федерации, ч.2ст. 3.3 Федерального Закона от 25.10.2001 №137-ФЗ «О введении в действие Земельного кодекса Российской Федерации», </w:t>
      </w:r>
      <w:r>
        <w:rPr>
          <w:rFonts w:ascii="Arial" w:hAnsi="Arial" w:cs="Arial"/>
          <w:sz w:val="24"/>
          <w:szCs w:val="24"/>
        </w:rPr>
        <w:t>руководствуясь</w:t>
      </w:r>
      <w:r w:rsidRPr="00322F0C">
        <w:rPr>
          <w:rFonts w:ascii="Arial" w:eastAsia="Times New Roman" w:hAnsi="Arial" w:cs="Arial"/>
          <w:sz w:val="24"/>
          <w:szCs w:val="24"/>
        </w:rPr>
        <w:t xml:space="preserve"> Уставом муниципального образования «Казачье»</w:t>
      </w:r>
      <w:r>
        <w:rPr>
          <w:rFonts w:ascii="Arial" w:eastAsia="Times New Roman" w:hAnsi="Arial" w:cs="Arial"/>
          <w:sz w:val="24"/>
          <w:szCs w:val="24"/>
        </w:rPr>
        <w:t>, администрация муниципального образования «Казачье»</w:t>
      </w:r>
    </w:p>
    <w:p w14:paraId="07130A0C" w14:textId="77777777" w:rsidR="002B29A2" w:rsidRPr="00322F0C" w:rsidRDefault="002B29A2" w:rsidP="002B2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751267" w14:textId="77777777" w:rsidR="002B29A2" w:rsidRPr="00322F0C" w:rsidRDefault="002B29A2" w:rsidP="002B29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322F0C">
        <w:rPr>
          <w:rFonts w:ascii="Arial" w:eastAsia="Times New Roman" w:hAnsi="Arial" w:cs="Arial"/>
          <w:b/>
          <w:bCs/>
          <w:sz w:val="30"/>
          <w:szCs w:val="30"/>
        </w:rPr>
        <w:t>ПОСТАНОВЛЯ</w:t>
      </w:r>
      <w:r>
        <w:rPr>
          <w:rFonts w:ascii="Arial" w:eastAsia="Times New Roman" w:hAnsi="Arial" w:cs="Arial"/>
          <w:b/>
          <w:bCs/>
          <w:sz w:val="30"/>
          <w:szCs w:val="30"/>
        </w:rPr>
        <w:t>ЕТ</w:t>
      </w:r>
      <w:r w:rsidRPr="00322F0C">
        <w:rPr>
          <w:rFonts w:ascii="Arial" w:eastAsia="Times New Roman" w:hAnsi="Arial" w:cs="Arial"/>
          <w:b/>
          <w:bCs/>
          <w:sz w:val="30"/>
          <w:szCs w:val="30"/>
        </w:rPr>
        <w:t>:</w:t>
      </w:r>
    </w:p>
    <w:p w14:paraId="264FBB0F" w14:textId="77777777" w:rsidR="002B29A2" w:rsidRPr="00322F0C" w:rsidRDefault="002B29A2" w:rsidP="002B29A2">
      <w:pPr>
        <w:tabs>
          <w:tab w:val="left" w:pos="5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5BC7E66C" w14:textId="6D8E06A2" w:rsidR="002B29A2" w:rsidRPr="00967468" w:rsidRDefault="002B29A2" w:rsidP="002B29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7468">
        <w:rPr>
          <w:rFonts w:ascii="Arial" w:eastAsia="Times New Roman" w:hAnsi="Arial" w:cs="Arial"/>
          <w:sz w:val="24"/>
          <w:szCs w:val="24"/>
        </w:rPr>
        <w:t xml:space="preserve">1.Прекратить постоянное (бессрочное) пользование земельным участком из категории земель: </w:t>
      </w:r>
      <w:r w:rsidR="008A1B1A">
        <w:rPr>
          <w:rFonts w:ascii="Arial" w:eastAsia="Times New Roman" w:hAnsi="Arial" w:cs="Arial"/>
          <w:sz w:val="24"/>
          <w:szCs w:val="24"/>
        </w:rPr>
        <w:t>земли населенных пунктов, разрешенное использование: для сельскохозяйственного использования</w:t>
      </w:r>
      <w:r w:rsidRPr="00967468">
        <w:rPr>
          <w:rFonts w:ascii="Arial" w:eastAsia="Times New Roman" w:hAnsi="Arial" w:cs="Arial"/>
          <w:sz w:val="24"/>
          <w:szCs w:val="24"/>
        </w:rPr>
        <w:t>, находящимся по адресу: Иркутская область, Боханский район, д.</w:t>
      </w:r>
      <w:r>
        <w:rPr>
          <w:rFonts w:ascii="Arial" w:eastAsia="Times New Roman" w:hAnsi="Arial" w:cs="Arial"/>
          <w:sz w:val="24"/>
          <w:szCs w:val="24"/>
        </w:rPr>
        <w:t xml:space="preserve"> Крюкова</w:t>
      </w:r>
      <w:r w:rsidRPr="00967468">
        <w:rPr>
          <w:rFonts w:ascii="Arial" w:eastAsia="Times New Roman" w:hAnsi="Arial" w:cs="Arial"/>
          <w:sz w:val="24"/>
          <w:szCs w:val="24"/>
        </w:rPr>
        <w:t>, ул.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Кузнецовская</w:t>
      </w:r>
      <w:proofErr w:type="spellEnd"/>
      <w:r w:rsidRPr="0096746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д.36</w:t>
      </w:r>
      <w:r w:rsidR="008A1B1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</w:t>
      </w:r>
      <w:r w:rsidRPr="00967468">
        <w:rPr>
          <w:rFonts w:ascii="Arial" w:eastAsia="Times New Roman" w:hAnsi="Arial" w:cs="Arial"/>
          <w:sz w:val="24"/>
          <w:szCs w:val="24"/>
        </w:rPr>
        <w:t xml:space="preserve">, общей площадью </w:t>
      </w:r>
      <w:r>
        <w:rPr>
          <w:rFonts w:ascii="Arial" w:eastAsia="Times New Roman" w:hAnsi="Arial" w:cs="Arial"/>
          <w:sz w:val="24"/>
          <w:szCs w:val="24"/>
        </w:rPr>
        <w:t>1073</w:t>
      </w:r>
      <w:r w:rsidRPr="00967468">
        <w:rPr>
          <w:rFonts w:ascii="Arial" w:eastAsia="Times New Roman" w:hAnsi="Arial" w:cs="Arial"/>
          <w:sz w:val="24"/>
          <w:szCs w:val="24"/>
        </w:rPr>
        <w:t xml:space="preserve"> кв.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67468">
        <w:rPr>
          <w:rFonts w:ascii="Arial" w:eastAsia="Times New Roman" w:hAnsi="Arial" w:cs="Arial"/>
          <w:sz w:val="24"/>
          <w:szCs w:val="24"/>
        </w:rPr>
        <w:t>м., с кадастровым номером 85:03:120</w:t>
      </w:r>
      <w:r>
        <w:rPr>
          <w:rFonts w:ascii="Arial" w:eastAsia="Times New Roman" w:hAnsi="Arial" w:cs="Arial"/>
          <w:sz w:val="24"/>
          <w:szCs w:val="24"/>
        </w:rPr>
        <w:t>2</w:t>
      </w:r>
      <w:r w:rsidRPr="00967468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1</w:t>
      </w:r>
      <w:r w:rsidRPr="00967468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>148</w:t>
      </w:r>
      <w:r w:rsidRPr="00967468">
        <w:rPr>
          <w:rFonts w:ascii="Arial" w:eastAsia="Times New Roman" w:hAnsi="Arial" w:cs="Arial"/>
          <w:sz w:val="24"/>
          <w:szCs w:val="24"/>
        </w:rPr>
        <w:t>.</w:t>
      </w:r>
    </w:p>
    <w:p w14:paraId="1EDF9684" w14:textId="77777777" w:rsidR="002B29A2" w:rsidRPr="00967468" w:rsidRDefault="002B29A2" w:rsidP="002B29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7468"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>Специалисту по имуществу и земле</w:t>
      </w:r>
      <w:r w:rsidRPr="00967468">
        <w:rPr>
          <w:rFonts w:ascii="Arial" w:eastAsia="Times New Roman" w:hAnsi="Arial" w:cs="Arial"/>
          <w:sz w:val="24"/>
          <w:szCs w:val="24"/>
        </w:rPr>
        <w:t xml:space="preserve"> обеспечить    государственную регистрацию прекращения права на земельный участок в соответствии с Федеральным законом от 13.,7.2015г. № 218 «О государственной регистрации недвижимости»</w:t>
      </w:r>
    </w:p>
    <w:p w14:paraId="029DF683" w14:textId="77777777" w:rsidR="002B29A2" w:rsidRPr="00322F0C" w:rsidRDefault="002B29A2" w:rsidP="002B29A2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106A7AE" w14:textId="77777777" w:rsidR="002B29A2" w:rsidRDefault="002B29A2" w:rsidP="002B29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75B7881" w14:textId="77777777" w:rsidR="002B29A2" w:rsidRDefault="002B29A2" w:rsidP="002B29A2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B2AE9D7" w14:textId="77777777" w:rsidR="002B29A2" w:rsidRDefault="002B29A2" w:rsidP="002B29A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0859A304" w14:textId="77777777" w:rsidR="002B29A2" w:rsidRDefault="002B29A2" w:rsidP="002B29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559D3CAF" w14:textId="77777777" w:rsidR="002D568F" w:rsidRDefault="002D568F"/>
    <w:sectPr w:rsidR="002D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8F"/>
    <w:rsid w:val="002B29A2"/>
    <w:rsid w:val="002D568F"/>
    <w:rsid w:val="008A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D583"/>
  <w15:chartTrackingRefBased/>
  <w15:docId w15:val="{723E657A-8F49-48AF-92AC-427E7A23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9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49099</dc:creator>
  <cp:keywords/>
  <dc:description/>
  <cp:lastModifiedBy>49099</cp:lastModifiedBy>
  <cp:revision>3</cp:revision>
  <cp:lastPrinted>2021-09-28T07:42:00Z</cp:lastPrinted>
  <dcterms:created xsi:type="dcterms:W3CDTF">2021-09-28T07:33:00Z</dcterms:created>
  <dcterms:modified xsi:type="dcterms:W3CDTF">2021-09-28T07:43:00Z</dcterms:modified>
</cp:coreProperties>
</file>